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5443E6D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837181">
        <w:rPr>
          <w:kern w:val="2"/>
          <w:lang w:val="sr-Latn-RS" w:eastAsia="ar-SA"/>
        </w:rPr>
        <w:t>24</w:t>
      </w:r>
      <w:r w:rsidR="00FC4AD1">
        <w:rPr>
          <w:kern w:val="2"/>
          <w:lang w:val="sr-Cyrl-RS" w:eastAsia="ar-SA"/>
        </w:rPr>
        <w:t>.05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452221CF" w:rsidR="00975955" w:rsidRPr="00EC7A59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CD187A">
        <w:rPr>
          <w:b/>
          <w:kern w:val="2"/>
          <w:lang w:val="sr-Cyrl-RS" w:eastAsia="ar-SA"/>
        </w:rPr>
        <w:t>Уља</w:t>
      </w:r>
      <w:r w:rsidR="00534D31">
        <w:rPr>
          <w:b/>
          <w:kern w:val="2"/>
          <w:lang w:val="sr-Cyrl-RS" w:eastAsia="ar-SA"/>
        </w:rPr>
        <w:t xml:space="preserve"> САЕ 30, САЕ 90, ХИДРОЛ 46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6644D7CD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837181">
        <w:rPr>
          <w:b/>
          <w:bCs/>
          <w:kern w:val="2"/>
          <w:lang w:val="sr-Latn-RS" w:eastAsia="ar-SA"/>
        </w:rPr>
        <w:t>30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F610" w14:textId="77777777" w:rsidR="00206B0F" w:rsidRDefault="00206B0F">
      <w:r>
        <w:separator/>
      </w:r>
    </w:p>
  </w:endnote>
  <w:endnote w:type="continuationSeparator" w:id="0">
    <w:p w14:paraId="1931CCB5" w14:textId="77777777" w:rsidR="00206B0F" w:rsidRDefault="0020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5ABE" w14:textId="77777777" w:rsidR="00206B0F" w:rsidRDefault="00206B0F">
      <w:r>
        <w:separator/>
      </w:r>
    </w:p>
  </w:footnote>
  <w:footnote w:type="continuationSeparator" w:id="0">
    <w:p w14:paraId="2BE98541" w14:textId="77777777" w:rsidR="00206B0F" w:rsidRDefault="0020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6B0F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0219C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432DD"/>
    <w:rsid w:val="0087293D"/>
    <w:rsid w:val="0088578C"/>
    <w:rsid w:val="008C68C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AC063D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127</cp:revision>
  <cp:lastPrinted>1900-12-31T23:00:00Z</cp:lastPrinted>
  <dcterms:created xsi:type="dcterms:W3CDTF">2022-01-20T10:27:00Z</dcterms:created>
  <dcterms:modified xsi:type="dcterms:W3CDTF">2023-05-24T04:20:00Z</dcterms:modified>
</cp:coreProperties>
</file>